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D720" w14:textId="36F3848A" w:rsidR="00B75E65" w:rsidRPr="00B75E65" w:rsidRDefault="00B75E65" w:rsidP="00B75E65">
      <w:pPr>
        <w:rPr>
          <w:rFonts w:ascii="Arial" w:hAnsi="Arial" w:cs="Arial"/>
          <w:sz w:val="24"/>
          <w:szCs w:val="24"/>
        </w:rPr>
      </w:pPr>
      <w:r>
        <w:rPr>
          <w:rFonts w:ascii="Arial" w:hAnsi="Arial" w:cs="Arial"/>
          <w:sz w:val="24"/>
          <w:szCs w:val="24"/>
        </w:rPr>
        <w:t xml:space="preserve">                                       </w:t>
      </w:r>
      <w:r w:rsidRPr="00B75E65">
        <w:rPr>
          <w:rFonts w:ascii="Arial" w:hAnsi="Arial" w:cs="Arial"/>
          <w:sz w:val="24"/>
          <w:szCs w:val="24"/>
        </w:rPr>
        <w:t>Villa de Merlo, San Luis</w:t>
      </w:r>
      <w:r>
        <w:rPr>
          <w:rFonts w:ascii="Arial" w:hAnsi="Arial" w:cs="Arial"/>
          <w:sz w:val="24"/>
          <w:szCs w:val="24"/>
        </w:rPr>
        <w:t>, sábado 17 de enero de 2026</w:t>
      </w:r>
    </w:p>
    <w:p w14:paraId="57CC2B40" w14:textId="77777777" w:rsidR="00B75E65" w:rsidRDefault="00B75E65" w:rsidP="00B75E65">
      <w:pPr>
        <w:rPr>
          <w:rFonts w:ascii="Arial" w:hAnsi="Arial" w:cs="Arial"/>
          <w:sz w:val="24"/>
          <w:szCs w:val="24"/>
        </w:rPr>
      </w:pPr>
    </w:p>
    <w:p w14:paraId="3E35F3E7" w14:textId="37306CD6" w:rsidR="00B75E65" w:rsidRPr="00B75E65" w:rsidRDefault="00B75E65" w:rsidP="00B75E65">
      <w:pPr>
        <w:rPr>
          <w:rFonts w:ascii="Arial" w:hAnsi="Arial" w:cs="Arial"/>
          <w:sz w:val="24"/>
          <w:szCs w:val="24"/>
        </w:rPr>
      </w:pPr>
      <w:r w:rsidRPr="00B75E65">
        <w:rPr>
          <w:rFonts w:ascii="Arial" w:hAnsi="Arial" w:cs="Arial"/>
          <w:sz w:val="24"/>
          <w:szCs w:val="24"/>
        </w:rPr>
        <w:t>Al Señor Gobernador de la Provincia de San Luis</w:t>
      </w:r>
    </w:p>
    <w:p w14:paraId="36DABB29" w14:textId="77777777" w:rsidR="00B75E65" w:rsidRPr="00B75E65" w:rsidRDefault="00B75E65" w:rsidP="00B75E65">
      <w:pPr>
        <w:rPr>
          <w:rFonts w:ascii="Arial" w:hAnsi="Arial" w:cs="Arial"/>
          <w:sz w:val="24"/>
          <w:szCs w:val="24"/>
        </w:rPr>
      </w:pPr>
      <w:r w:rsidRPr="00B75E65">
        <w:rPr>
          <w:rFonts w:ascii="Arial" w:hAnsi="Arial" w:cs="Arial"/>
          <w:sz w:val="24"/>
          <w:szCs w:val="24"/>
        </w:rPr>
        <w:t>Contador Claudio Javier Poggi</w:t>
      </w:r>
    </w:p>
    <w:p w14:paraId="004AF05C" w14:textId="77777777" w:rsidR="00B75E65" w:rsidRPr="00B75E65" w:rsidRDefault="00B75E65" w:rsidP="00B75E65">
      <w:pPr>
        <w:rPr>
          <w:rFonts w:ascii="Arial" w:hAnsi="Arial" w:cs="Arial"/>
          <w:sz w:val="24"/>
          <w:szCs w:val="24"/>
        </w:rPr>
      </w:pPr>
      <w:r w:rsidRPr="00B75E65">
        <w:rPr>
          <w:rFonts w:ascii="Arial" w:hAnsi="Arial" w:cs="Arial"/>
          <w:sz w:val="24"/>
          <w:szCs w:val="24"/>
        </w:rPr>
        <w:t>S / D</w:t>
      </w:r>
    </w:p>
    <w:p w14:paraId="55F3B271" w14:textId="77777777" w:rsidR="00B75E65" w:rsidRPr="00B75E65" w:rsidRDefault="00B75E65" w:rsidP="00B75E65">
      <w:pPr>
        <w:rPr>
          <w:rFonts w:ascii="Arial" w:hAnsi="Arial" w:cs="Arial"/>
          <w:sz w:val="24"/>
          <w:szCs w:val="24"/>
        </w:rPr>
      </w:pPr>
    </w:p>
    <w:p w14:paraId="01117BA9" w14:textId="77777777" w:rsidR="00B75E65" w:rsidRPr="00B75E65" w:rsidRDefault="00B75E65" w:rsidP="00B75E65">
      <w:pPr>
        <w:rPr>
          <w:rFonts w:ascii="Arial" w:hAnsi="Arial" w:cs="Arial"/>
          <w:sz w:val="24"/>
          <w:szCs w:val="24"/>
        </w:rPr>
      </w:pPr>
      <w:r w:rsidRPr="00B75E65">
        <w:rPr>
          <w:rFonts w:ascii="Arial" w:hAnsi="Arial" w:cs="Arial"/>
          <w:sz w:val="24"/>
          <w:szCs w:val="24"/>
        </w:rPr>
        <w:t>De mi mayor consideración:</w:t>
      </w:r>
    </w:p>
    <w:p w14:paraId="16C1C5C2" w14:textId="77777777" w:rsidR="00B75E65" w:rsidRPr="00B75E65" w:rsidRDefault="00B75E65" w:rsidP="00B75E65">
      <w:pPr>
        <w:rPr>
          <w:rFonts w:ascii="Arial" w:hAnsi="Arial" w:cs="Arial"/>
          <w:sz w:val="24"/>
          <w:szCs w:val="24"/>
        </w:rPr>
      </w:pPr>
    </w:p>
    <w:p w14:paraId="22CC6245" w14:textId="4EA42A77" w:rsidR="00B75E65" w:rsidRPr="00B75E65" w:rsidRDefault="00B75E65" w:rsidP="00B75E65">
      <w:pPr>
        <w:rPr>
          <w:rFonts w:ascii="Arial" w:hAnsi="Arial" w:cs="Arial"/>
          <w:sz w:val="24"/>
          <w:szCs w:val="24"/>
        </w:rPr>
      </w:pPr>
      <w:r w:rsidRPr="00B75E65">
        <w:rPr>
          <w:rFonts w:ascii="Arial" w:hAnsi="Arial" w:cs="Arial"/>
          <w:sz w:val="24"/>
          <w:szCs w:val="24"/>
        </w:rPr>
        <w:t>Me dirijo a usted en mi carácter de concejal del Partido Socialista Merlino, con el fin de manifestar mi profunda preocupación ante la utilización del Centro de Convenciones de la Villa de Merlo para la realización de un encuentro partidario de la Unión Cívica Radical, con la presencia del presidente del Comité Nacional, señor Leonel Chiarella.</w:t>
      </w:r>
    </w:p>
    <w:p w14:paraId="15E2B84A" w14:textId="77777777" w:rsidR="00B75E65" w:rsidRPr="00B75E65" w:rsidRDefault="00B75E65" w:rsidP="00B75E65">
      <w:pPr>
        <w:rPr>
          <w:rFonts w:ascii="Arial" w:hAnsi="Arial" w:cs="Arial"/>
          <w:sz w:val="24"/>
          <w:szCs w:val="24"/>
        </w:rPr>
      </w:pPr>
    </w:p>
    <w:p w14:paraId="35C4A817" w14:textId="77777777" w:rsidR="00B75E65" w:rsidRPr="00B75E65" w:rsidRDefault="00B75E65" w:rsidP="00B75E65">
      <w:pPr>
        <w:rPr>
          <w:rFonts w:ascii="Arial" w:hAnsi="Arial" w:cs="Arial"/>
          <w:sz w:val="24"/>
          <w:szCs w:val="24"/>
        </w:rPr>
      </w:pPr>
      <w:r w:rsidRPr="00B75E65">
        <w:rPr>
          <w:rFonts w:ascii="Arial" w:hAnsi="Arial" w:cs="Arial"/>
          <w:sz w:val="24"/>
          <w:szCs w:val="24"/>
        </w:rPr>
        <w:t>Dicho espacio fue concebido, financiado y presentado ante la comunidad como una herramienta estratégica para promover eventos culturales, académicos y turísticos, capaces de generar desarrollo económico y atraer visitantes a nuestra ciudad. Sin embargo, lejos de cumplir con ese objetivo, hoy observamos que el Centro de Convenciones está siendo utilizado con fines estrictamente partidarios, comprometiendo recursos públicos que pertenecen a todos los sanluiseños.</w:t>
      </w:r>
    </w:p>
    <w:p w14:paraId="54715B33" w14:textId="77777777" w:rsidR="00B75E65" w:rsidRPr="00B75E65" w:rsidRDefault="00B75E65" w:rsidP="00B75E65">
      <w:pPr>
        <w:rPr>
          <w:rFonts w:ascii="Arial" w:hAnsi="Arial" w:cs="Arial"/>
          <w:sz w:val="24"/>
          <w:szCs w:val="24"/>
        </w:rPr>
      </w:pPr>
    </w:p>
    <w:p w14:paraId="1BC497C9" w14:textId="34D953AC" w:rsidR="00B75E65" w:rsidRPr="00B75E65" w:rsidRDefault="00B75E65" w:rsidP="00B75E65">
      <w:pPr>
        <w:rPr>
          <w:rFonts w:ascii="Arial" w:hAnsi="Arial" w:cs="Arial"/>
          <w:sz w:val="24"/>
          <w:szCs w:val="24"/>
        </w:rPr>
      </w:pPr>
      <w:r w:rsidRPr="00B75E65">
        <w:rPr>
          <w:rFonts w:ascii="Arial" w:hAnsi="Arial" w:cs="Arial"/>
          <w:sz w:val="24"/>
          <w:szCs w:val="24"/>
        </w:rPr>
        <w:t>Resulta particularmente llamativo que durante gestiones anteriores el radicalismo denunciara con firmeza el uso de edificios públicos como “unidades básicas”, práctica que fue duramente cuestionada en nombre de la ética pública y la transparencia. Hoy, sin embargo, esas mismas conductas parecen repetirse, contradiciendo aquellos discursos y principios.</w:t>
      </w:r>
    </w:p>
    <w:p w14:paraId="5FFFAED8" w14:textId="77777777" w:rsidR="00B75E65" w:rsidRPr="00B75E65" w:rsidRDefault="00B75E65" w:rsidP="00B75E65">
      <w:pPr>
        <w:rPr>
          <w:rFonts w:ascii="Arial" w:hAnsi="Arial" w:cs="Arial"/>
          <w:sz w:val="24"/>
          <w:szCs w:val="24"/>
        </w:rPr>
      </w:pPr>
    </w:p>
    <w:p w14:paraId="6EE3707A" w14:textId="77777777" w:rsidR="00B75E65" w:rsidRPr="00B75E65" w:rsidRDefault="00B75E65" w:rsidP="00B75E65">
      <w:pPr>
        <w:rPr>
          <w:rFonts w:ascii="Arial" w:hAnsi="Arial" w:cs="Arial"/>
          <w:sz w:val="24"/>
          <w:szCs w:val="24"/>
        </w:rPr>
      </w:pPr>
      <w:r w:rsidRPr="00B75E65">
        <w:rPr>
          <w:rFonts w:ascii="Arial" w:hAnsi="Arial" w:cs="Arial"/>
          <w:sz w:val="24"/>
          <w:szCs w:val="24"/>
        </w:rPr>
        <w:t>Señor Gobernador, usted ha expresado públicamente en reiteradas oportunidades, a lo largo de los últimos años, que este tipo de situaciones no volverían a ocurrir en la provincia de San Luis. Por tal motivo, corresponde preguntarle con claridad:</w:t>
      </w:r>
    </w:p>
    <w:p w14:paraId="265EFA9F" w14:textId="77777777" w:rsidR="00B75E65" w:rsidRPr="00B75E65" w:rsidRDefault="00B75E65" w:rsidP="00B75E65">
      <w:pPr>
        <w:rPr>
          <w:rFonts w:ascii="Arial" w:hAnsi="Arial" w:cs="Arial"/>
          <w:sz w:val="24"/>
          <w:szCs w:val="24"/>
        </w:rPr>
      </w:pPr>
      <w:r w:rsidRPr="00B75E65">
        <w:rPr>
          <w:rFonts w:ascii="Arial" w:hAnsi="Arial" w:cs="Arial"/>
          <w:sz w:val="24"/>
          <w:szCs w:val="24"/>
        </w:rPr>
        <w:t>¿Está usted enterado del manejo discrecional de los espacios públicos para fines partidarios?</w:t>
      </w:r>
    </w:p>
    <w:p w14:paraId="24C17ACF" w14:textId="77777777" w:rsidR="00B75E65" w:rsidRPr="00B75E65" w:rsidRDefault="00B75E65" w:rsidP="00B75E65">
      <w:pPr>
        <w:rPr>
          <w:rFonts w:ascii="Arial" w:hAnsi="Arial" w:cs="Arial"/>
          <w:sz w:val="24"/>
          <w:szCs w:val="24"/>
        </w:rPr>
      </w:pPr>
      <w:r w:rsidRPr="00B75E65">
        <w:rPr>
          <w:rFonts w:ascii="Arial" w:hAnsi="Arial" w:cs="Arial"/>
          <w:sz w:val="24"/>
          <w:szCs w:val="24"/>
        </w:rPr>
        <w:t>¿Comparte que un edificio financiado con fondos públicos sea utilizado como salón privado para eventos políticos?</w:t>
      </w:r>
    </w:p>
    <w:p w14:paraId="2D9110E5" w14:textId="77777777" w:rsidR="00B75E65" w:rsidRPr="00B75E65" w:rsidRDefault="00B75E65" w:rsidP="00B75E65">
      <w:pPr>
        <w:rPr>
          <w:rFonts w:ascii="Arial" w:hAnsi="Arial" w:cs="Arial"/>
          <w:sz w:val="24"/>
          <w:szCs w:val="24"/>
        </w:rPr>
      </w:pPr>
    </w:p>
    <w:p w14:paraId="3141F5C9" w14:textId="0D74FEBF" w:rsidR="00B75E65" w:rsidRPr="00B75E65" w:rsidRDefault="00B75E65" w:rsidP="00B75E65">
      <w:pPr>
        <w:rPr>
          <w:rFonts w:ascii="Arial" w:hAnsi="Arial" w:cs="Arial"/>
          <w:sz w:val="24"/>
          <w:szCs w:val="24"/>
        </w:rPr>
      </w:pPr>
      <w:r w:rsidRPr="00B75E65">
        <w:rPr>
          <w:rFonts w:ascii="Arial" w:hAnsi="Arial" w:cs="Arial"/>
          <w:sz w:val="24"/>
          <w:szCs w:val="24"/>
        </w:rPr>
        <w:lastRenderedPageBreak/>
        <w:t xml:space="preserve">Cabe destacar además que el </w:t>
      </w:r>
      <w:r w:rsidRPr="00B75E65">
        <w:rPr>
          <w:rFonts w:ascii="Arial" w:hAnsi="Arial" w:cs="Arial"/>
          <w:sz w:val="24"/>
          <w:szCs w:val="24"/>
        </w:rPr>
        <w:t>ministro</w:t>
      </w:r>
      <w:r w:rsidRPr="00B75E65">
        <w:rPr>
          <w:rFonts w:ascii="Arial" w:hAnsi="Arial" w:cs="Arial"/>
          <w:sz w:val="24"/>
          <w:szCs w:val="24"/>
        </w:rPr>
        <w:t xml:space="preserve"> de Turismo de la Provincia, quien a su vez se desempeña como presidente de la UCR provincial, aparece como una de las figuras centrales en el uso del Centro de Convenciones para actividades partidarias, lo cual agrava aún más la situación y plantea un serio conflicto entre la función pública y los intereses políticos sectoriales.</w:t>
      </w:r>
    </w:p>
    <w:p w14:paraId="4A7EFCA1" w14:textId="77777777" w:rsidR="00B75E65" w:rsidRPr="00B75E65" w:rsidRDefault="00B75E65" w:rsidP="00B75E65">
      <w:pPr>
        <w:rPr>
          <w:rFonts w:ascii="Arial" w:hAnsi="Arial" w:cs="Arial"/>
          <w:sz w:val="24"/>
          <w:szCs w:val="24"/>
        </w:rPr>
      </w:pPr>
    </w:p>
    <w:p w14:paraId="04AE99D0" w14:textId="77777777" w:rsidR="00B75E65" w:rsidRPr="00B75E65" w:rsidRDefault="00B75E65" w:rsidP="00B75E65">
      <w:pPr>
        <w:rPr>
          <w:rFonts w:ascii="Arial" w:hAnsi="Arial" w:cs="Arial"/>
          <w:sz w:val="24"/>
          <w:szCs w:val="24"/>
        </w:rPr>
      </w:pPr>
      <w:r w:rsidRPr="00B75E65">
        <w:rPr>
          <w:rFonts w:ascii="Arial" w:hAnsi="Arial" w:cs="Arial"/>
          <w:sz w:val="24"/>
          <w:szCs w:val="24"/>
        </w:rPr>
        <w:t>Desde nuestro espacio creemos firmemente que los bienes del Estado deben ser administrados con responsabilidad, equidad y transparencia, y que ningún partido político —sea cual fuere— debe apropiarse de ellos para su beneficio.</w:t>
      </w:r>
    </w:p>
    <w:p w14:paraId="394F7490" w14:textId="77777777" w:rsidR="00B75E65" w:rsidRPr="00B75E65" w:rsidRDefault="00B75E65" w:rsidP="00B75E65">
      <w:pPr>
        <w:rPr>
          <w:rFonts w:ascii="Arial" w:hAnsi="Arial" w:cs="Arial"/>
          <w:sz w:val="24"/>
          <w:szCs w:val="24"/>
        </w:rPr>
      </w:pPr>
    </w:p>
    <w:p w14:paraId="38379466" w14:textId="77777777" w:rsidR="00B75E65" w:rsidRPr="00B75E65" w:rsidRDefault="00B75E65" w:rsidP="00B75E65">
      <w:pPr>
        <w:rPr>
          <w:rFonts w:ascii="Arial" w:hAnsi="Arial" w:cs="Arial"/>
          <w:sz w:val="24"/>
          <w:szCs w:val="24"/>
        </w:rPr>
      </w:pPr>
      <w:r w:rsidRPr="00B75E65">
        <w:rPr>
          <w:rFonts w:ascii="Arial" w:hAnsi="Arial" w:cs="Arial"/>
          <w:sz w:val="24"/>
          <w:szCs w:val="24"/>
        </w:rPr>
        <w:t>Por todo lo expuesto, solicitamos que se esclarezcan los criterios de uso del Centro de Convenciones de la Villa de Merlo y se garantice que dicho espacio cumpla el fin para el cual fue creado: el desarrollo turístico, cultural y económico de nuestra comunidad.</w:t>
      </w:r>
    </w:p>
    <w:p w14:paraId="4744EFF6" w14:textId="77777777" w:rsidR="00B75E65" w:rsidRPr="00B75E65" w:rsidRDefault="00B75E65" w:rsidP="00B75E65">
      <w:pPr>
        <w:rPr>
          <w:rFonts w:ascii="Arial" w:hAnsi="Arial" w:cs="Arial"/>
          <w:sz w:val="24"/>
          <w:szCs w:val="24"/>
        </w:rPr>
      </w:pPr>
    </w:p>
    <w:p w14:paraId="3AB68137" w14:textId="77777777" w:rsidR="00B75E65" w:rsidRPr="00B75E65" w:rsidRDefault="00B75E65" w:rsidP="00B75E65">
      <w:pPr>
        <w:rPr>
          <w:rFonts w:ascii="Arial" w:hAnsi="Arial" w:cs="Arial"/>
          <w:sz w:val="24"/>
          <w:szCs w:val="24"/>
        </w:rPr>
      </w:pPr>
      <w:r w:rsidRPr="00B75E65">
        <w:rPr>
          <w:rFonts w:ascii="Arial" w:hAnsi="Arial" w:cs="Arial"/>
          <w:sz w:val="24"/>
          <w:szCs w:val="24"/>
        </w:rPr>
        <w:t>Sin otro particular, y esperando una respuesta acorde a la responsabilidad institucional que su investidura representa, lo saludo atentamente.</w:t>
      </w:r>
    </w:p>
    <w:p w14:paraId="0687F473" w14:textId="77777777" w:rsidR="00B75E65" w:rsidRPr="00B75E65" w:rsidRDefault="00B75E65" w:rsidP="00B75E65">
      <w:pPr>
        <w:rPr>
          <w:rFonts w:ascii="Arial" w:hAnsi="Arial" w:cs="Arial"/>
          <w:sz w:val="24"/>
          <w:szCs w:val="24"/>
        </w:rPr>
      </w:pPr>
    </w:p>
    <w:p w14:paraId="28B98E9C" w14:textId="77777777" w:rsidR="00B75E65" w:rsidRPr="00B75E65" w:rsidRDefault="00B75E65" w:rsidP="00B75E65">
      <w:pPr>
        <w:rPr>
          <w:rFonts w:ascii="Arial" w:hAnsi="Arial" w:cs="Arial"/>
          <w:sz w:val="24"/>
          <w:szCs w:val="24"/>
        </w:rPr>
      </w:pPr>
      <w:r w:rsidRPr="00B75E65">
        <w:rPr>
          <w:rFonts w:ascii="Arial" w:hAnsi="Arial" w:cs="Arial"/>
          <w:sz w:val="24"/>
          <w:szCs w:val="24"/>
        </w:rPr>
        <w:t>Daniel Orue</w:t>
      </w:r>
    </w:p>
    <w:p w14:paraId="71A0BE4D" w14:textId="77777777" w:rsidR="00B75E65" w:rsidRPr="00B75E65" w:rsidRDefault="00B75E65" w:rsidP="00B75E65">
      <w:pPr>
        <w:rPr>
          <w:rFonts w:ascii="Arial" w:hAnsi="Arial" w:cs="Arial"/>
          <w:sz w:val="24"/>
          <w:szCs w:val="24"/>
        </w:rPr>
      </w:pPr>
      <w:r w:rsidRPr="00B75E65">
        <w:rPr>
          <w:rFonts w:ascii="Arial" w:hAnsi="Arial" w:cs="Arial"/>
          <w:sz w:val="24"/>
          <w:szCs w:val="24"/>
        </w:rPr>
        <w:t>Concejal</w:t>
      </w:r>
    </w:p>
    <w:p w14:paraId="14CA7373" w14:textId="3EB182B0" w:rsidR="003572A4" w:rsidRPr="00B75E65" w:rsidRDefault="00B75E65" w:rsidP="00B75E65">
      <w:pPr>
        <w:rPr>
          <w:rFonts w:ascii="Arial" w:hAnsi="Arial" w:cs="Arial"/>
          <w:sz w:val="24"/>
          <w:szCs w:val="24"/>
        </w:rPr>
      </w:pPr>
      <w:r w:rsidRPr="00B75E65">
        <w:rPr>
          <w:rFonts w:ascii="Arial" w:hAnsi="Arial" w:cs="Arial"/>
          <w:sz w:val="24"/>
          <w:szCs w:val="24"/>
        </w:rPr>
        <w:t>Partido Socialista Merlino</w:t>
      </w:r>
    </w:p>
    <w:sectPr w:rsidR="003572A4" w:rsidRPr="00B75E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65"/>
    <w:rsid w:val="003572A4"/>
    <w:rsid w:val="004613F0"/>
    <w:rsid w:val="00B75E65"/>
    <w:rsid w:val="00B974F3"/>
    <w:rsid w:val="00D73D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D482"/>
  <w15:chartTrackingRefBased/>
  <w15:docId w15:val="{9807ADFB-61B1-49FA-8F0B-F83D35B8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5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5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5E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5E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5E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5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5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5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5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5E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5E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5E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5E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5E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5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5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5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5E65"/>
    <w:rPr>
      <w:rFonts w:eastAsiaTheme="majorEastAsia" w:cstheme="majorBidi"/>
      <w:color w:val="272727" w:themeColor="text1" w:themeTint="D8"/>
    </w:rPr>
  </w:style>
  <w:style w:type="paragraph" w:styleId="Ttulo">
    <w:name w:val="Title"/>
    <w:basedOn w:val="Normal"/>
    <w:next w:val="Normal"/>
    <w:link w:val="TtuloCar"/>
    <w:uiPriority w:val="10"/>
    <w:qFormat/>
    <w:rsid w:val="00B75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5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5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5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5E65"/>
    <w:pPr>
      <w:spacing w:before="160"/>
      <w:jc w:val="center"/>
    </w:pPr>
    <w:rPr>
      <w:i/>
      <w:iCs/>
      <w:color w:val="404040" w:themeColor="text1" w:themeTint="BF"/>
    </w:rPr>
  </w:style>
  <w:style w:type="character" w:customStyle="1" w:styleId="CitaCar">
    <w:name w:val="Cita Car"/>
    <w:basedOn w:val="Fuentedeprrafopredeter"/>
    <w:link w:val="Cita"/>
    <w:uiPriority w:val="29"/>
    <w:rsid w:val="00B75E65"/>
    <w:rPr>
      <w:i/>
      <w:iCs/>
      <w:color w:val="404040" w:themeColor="text1" w:themeTint="BF"/>
    </w:rPr>
  </w:style>
  <w:style w:type="paragraph" w:styleId="Prrafodelista">
    <w:name w:val="List Paragraph"/>
    <w:basedOn w:val="Normal"/>
    <w:uiPriority w:val="34"/>
    <w:qFormat/>
    <w:rsid w:val="00B75E65"/>
    <w:pPr>
      <w:ind w:left="720"/>
      <w:contextualSpacing/>
    </w:pPr>
  </w:style>
  <w:style w:type="character" w:styleId="nfasisintenso">
    <w:name w:val="Intense Emphasis"/>
    <w:basedOn w:val="Fuentedeprrafopredeter"/>
    <w:uiPriority w:val="21"/>
    <w:qFormat/>
    <w:rsid w:val="00B75E65"/>
    <w:rPr>
      <w:i/>
      <w:iCs/>
      <w:color w:val="0F4761" w:themeColor="accent1" w:themeShade="BF"/>
    </w:rPr>
  </w:style>
  <w:style w:type="paragraph" w:styleId="Citadestacada">
    <w:name w:val="Intense Quote"/>
    <w:basedOn w:val="Normal"/>
    <w:next w:val="Normal"/>
    <w:link w:val="CitadestacadaCar"/>
    <w:uiPriority w:val="30"/>
    <w:qFormat/>
    <w:rsid w:val="00B75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5E65"/>
    <w:rPr>
      <w:i/>
      <w:iCs/>
      <w:color w:val="0F4761" w:themeColor="accent1" w:themeShade="BF"/>
    </w:rPr>
  </w:style>
  <w:style w:type="character" w:styleId="Referenciaintensa">
    <w:name w:val="Intense Reference"/>
    <w:basedOn w:val="Fuentedeprrafopredeter"/>
    <w:uiPriority w:val="32"/>
    <w:qFormat/>
    <w:rsid w:val="00B75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Carlos Stinga</dc:creator>
  <cp:keywords/>
  <dc:description/>
  <cp:lastModifiedBy>Mariano Carlos Stinga</cp:lastModifiedBy>
  <cp:revision>1</cp:revision>
  <dcterms:created xsi:type="dcterms:W3CDTF">2026-01-17T14:39:00Z</dcterms:created>
  <dcterms:modified xsi:type="dcterms:W3CDTF">2026-01-17T14:44:00Z</dcterms:modified>
</cp:coreProperties>
</file>